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9B1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14:paraId="544B5C5E" w14:textId="77777777"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A235FBB" w14:textId="77777777" w:rsidR="004C2637" w:rsidRPr="005B68C1" w:rsidRDefault="004C2637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A1C841D" w14:textId="77777777"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14:paraId="63053E0D" w14:textId="77777777"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代表取締役社長　</w:t>
      </w:r>
      <w:r w:rsidR="00023AFA">
        <w:rPr>
          <w:rFonts w:asciiTheme="minorEastAsia" w:eastAsiaTheme="minorEastAsia" w:hAnsiTheme="minorEastAsia" w:hint="eastAsia"/>
          <w:sz w:val="22"/>
          <w:szCs w:val="22"/>
        </w:rPr>
        <w:t>刀根　荘兵衛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14:paraId="5B2A59AE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02BF43B4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14:paraId="7E94FB8C" w14:textId="77777777"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34831BAE" w14:textId="77777777"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14:paraId="24C9A952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14:paraId="677170B9" w14:textId="77777777"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5FE636B" w14:textId="77777777"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B38BD2A" w14:textId="77777777" w:rsidR="004C2637" w:rsidRPr="005B68C1" w:rsidRDefault="00053C50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令和３</w:t>
      </w:r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D17603">
        <w:rPr>
          <w:rFonts w:asciiTheme="minorEastAsia" w:eastAsiaTheme="minorEastAsia" w:hAnsiTheme="minorEastAsia" w:hint="eastAsia"/>
          <w:szCs w:val="21"/>
        </w:rPr>
        <w:t>消費拡大</w:t>
      </w:r>
      <w:r w:rsidR="004C2637" w:rsidRPr="005B68C1">
        <w:rPr>
          <w:rFonts w:asciiTheme="minorEastAsia" w:eastAsiaTheme="minorEastAsia" w:hAnsiTheme="minorEastAsia" w:hint="eastAsia"/>
          <w:szCs w:val="21"/>
        </w:rPr>
        <w:t>支援事業交付申請書</w:t>
      </w:r>
    </w:p>
    <w:p w14:paraId="1ABDBE11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7C31426D" w14:textId="77777777" w:rsidR="004C2637" w:rsidRPr="005B68C1" w:rsidRDefault="0087329C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上記補助金の交付</w:t>
      </w:r>
      <w:r w:rsidR="00D17603">
        <w:rPr>
          <w:rFonts w:asciiTheme="minorEastAsia" w:eastAsiaTheme="minorEastAsia" w:hAnsiTheme="minorEastAsia" w:hint="eastAsia"/>
          <w:sz w:val="22"/>
          <w:szCs w:val="22"/>
        </w:rPr>
        <w:t>を受けたいので、下記のとおり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14:paraId="08CE4EE8" w14:textId="77777777" w:rsidR="004C2637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6DB5BEC5" w14:textId="77777777" w:rsidR="00053C50" w:rsidRPr="005B68C1" w:rsidRDefault="00053C50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70647703" w14:textId="77777777"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9369A36" w14:textId="77777777" w:rsidR="004C2637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1EC6E7A8" w14:textId="77777777" w:rsidR="00053C50" w:rsidRPr="005B68C1" w:rsidRDefault="00053C50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4FB1C9EF" w14:textId="77777777" w:rsidR="004A7886" w:rsidRPr="005B68C1" w:rsidRDefault="004C2637" w:rsidP="00D17603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D17603">
        <w:rPr>
          <w:rFonts w:asciiTheme="minorEastAsia" w:eastAsiaTheme="minorEastAsia" w:hAnsiTheme="minorEastAsia" w:hint="eastAsia"/>
          <w:sz w:val="22"/>
          <w:szCs w:val="22"/>
        </w:rPr>
        <w:t xml:space="preserve">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729CAE9D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FE3A03D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14:paraId="5A8730E1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F6B1729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14:paraId="1A643732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1A62E97" w14:textId="77777777"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2F561DE4" w14:textId="77777777" w:rsidR="004C2637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14:paraId="15C56ECD" w14:textId="77777777" w:rsidR="00D17603" w:rsidRPr="005B68C1" w:rsidRDefault="00D17603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（３）事業者名簿（様式第４号）</w:t>
      </w:r>
    </w:p>
    <w:p w14:paraId="52386013" w14:textId="77777777" w:rsidR="00A46FC2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（４</w:t>
      </w:r>
      <w:r w:rsidR="0087329C" w:rsidRPr="005B68C1">
        <w:rPr>
          <w:rFonts w:asciiTheme="minorEastAsia" w:eastAsiaTheme="minorEastAsia" w:hAnsiTheme="minorEastAsia" w:hint="eastAsia"/>
          <w:sz w:val="22"/>
          <w:szCs w:val="22"/>
        </w:rPr>
        <w:t>）その他必要となる資料</w:t>
      </w:r>
    </w:p>
    <w:p w14:paraId="57CA9C2E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12D68467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AA22847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9F002DC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17AA8E50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0522451E" w14:textId="6A0E5CEB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40F9E54" w14:textId="77777777" w:rsidR="00D4643C" w:rsidRPr="00D4643C" w:rsidRDefault="00D4643C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0EC25044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F8DF54D" w14:textId="77777777" w:rsidR="00C23B49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14:paraId="14087872" w14:textId="77777777"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604"/>
      </w:tblGrid>
      <w:tr w:rsidR="005B68C1" w:rsidRPr="005B68C1" w14:paraId="00A3C8CB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4016F5A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599" w:type="dxa"/>
            <w:vAlign w:val="center"/>
          </w:tcPr>
          <w:p w14:paraId="6619A38A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09DA9488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65AB730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599" w:type="dxa"/>
            <w:vAlign w:val="center"/>
          </w:tcPr>
          <w:p w14:paraId="0132830F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4E7CCD1D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180D879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599" w:type="dxa"/>
            <w:vAlign w:val="center"/>
          </w:tcPr>
          <w:p w14:paraId="66FD63FC" w14:textId="77777777"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14:paraId="21F1A612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14:paraId="2B68D39B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4D5C3C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599" w:type="dxa"/>
            <w:vAlign w:val="center"/>
          </w:tcPr>
          <w:p w14:paraId="37C56963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6E7F5074" w14:textId="77777777" w:rsidTr="00C23B49">
        <w:trPr>
          <w:trHeight w:val="455"/>
        </w:trPr>
        <w:tc>
          <w:tcPr>
            <w:tcW w:w="1827" w:type="dxa"/>
            <w:vAlign w:val="center"/>
          </w:tcPr>
          <w:p w14:paraId="6F8AB693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834" w:type="dxa"/>
            <w:vAlign w:val="center"/>
          </w:tcPr>
          <w:p w14:paraId="378B1A5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215C82" w:rsidRPr="005B68C1" w14:paraId="29BB1AF4" w14:textId="77777777" w:rsidTr="0092532F">
        <w:trPr>
          <w:trHeight w:val="2176"/>
        </w:trPr>
        <w:tc>
          <w:tcPr>
            <w:tcW w:w="1827" w:type="dxa"/>
            <w:vAlign w:val="center"/>
          </w:tcPr>
          <w:p w14:paraId="253E56D9" w14:textId="77777777" w:rsidR="00215C82" w:rsidRDefault="00215C82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  <w:p w14:paraId="63967B1A" w14:textId="77777777" w:rsidR="00215C82" w:rsidRPr="005B68C1" w:rsidRDefault="00215C82" w:rsidP="00215C82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15C82">
              <w:rPr>
                <w:rFonts w:asciiTheme="minorEastAsia" w:eastAsiaTheme="minorEastAsia" w:hAnsiTheme="minorEastAsia" w:hint="eastAsia"/>
                <w:sz w:val="20"/>
              </w:rPr>
              <w:t>（消費拡大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への</w:t>
            </w:r>
            <w:r w:rsidRPr="00215C82">
              <w:rPr>
                <w:rFonts w:asciiTheme="minorEastAsia" w:eastAsiaTheme="minorEastAsia" w:hAnsiTheme="minorEastAsia" w:hint="eastAsia"/>
                <w:sz w:val="20"/>
              </w:rPr>
              <w:t>寄与）</w:t>
            </w:r>
          </w:p>
        </w:tc>
        <w:tc>
          <w:tcPr>
            <w:tcW w:w="6834" w:type="dxa"/>
          </w:tcPr>
          <w:p w14:paraId="1EFD7E19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7DDB3CE6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EBC501E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795A85CE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20CC3A28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5DFCFFF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063B3DB6" w14:textId="77777777" w:rsidR="00215C82" w:rsidRP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5B68C1" w:rsidRPr="005B68C1" w14:paraId="5656B4F5" w14:textId="77777777" w:rsidTr="00D4643C">
        <w:trPr>
          <w:trHeight w:val="3032"/>
        </w:trPr>
        <w:tc>
          <w:tcPr>
            <w:tcW w:w="1780" w:type="dxa"/>
            <w:vAlign w:val="center"/>
          </w:tcPr>
          <w:p w14:paraId="0A05C016" w14:textId="77777777" w:rsidR="00C23B49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  <w:p w14:paraId="19A6BD5F" w14:textId="77777777" w:rsidR="00215C82" w:rsidRPr="005B68C1" w:rsidRDefault="00215C82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6599" w:type="dxa"/>
          </w:tcPr>
          <w:p w14:paraId="2CBBB3E3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14:paraId="37F0E528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2F93F345" w14:textId="77777777" w:rsidR="00C23B49" w:rsidRPr="00215C82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59E85955" w14:textId="77777777"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1B805B8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BC036A4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27FD0068" w14:textId="77777777"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30054C8E" w14:textId="77777777" w:rsidR="00C23B49" w:rsidRPr="00215C82" w:rsidRDefault="00C23B49" w:rsidP="00C23B49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215C82" w:rsidRPr="005B68C1" w14:paraId="02803E30" w14:textId="77777777" w:rsidTr="00BB4A1B">
        <w:trPr>
          <w:trHeight w:val="3319"/>
        </w:trPr>
        <w:tc>
          <w:tcPr>
            <w:tcW w:w="1780" w:type="dxa"/>
            <w:vAlign w:val="center"/>
          </w:tcPr>
          <w:p w14:paraId="5768FEE2" w14:textId="77777777" w:rsidR="00215C82" w:rsidRDefault="00215C82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  <w:r w:rsidR="00B95A34">
              <w:rPr>
                <w:rFonts w:asciiTheme="minorEastAsia" w:eastAsiaTheme="minorEastAsia" w:hAnsiTheme="minorEastAsia" w:hint="eastAsia"/>
                <w:sz w:val="24"/>
              </w:rPr>
              <w:t>・市内経済への効果</w:t>
            </w:r>
          </w:p>
          <w:p w14:paraId="720702CF" w14:textId="77777777" w:rsidR="00215C82" w:rsidRPr="005B68C1" w:rsidRDefault="00215C82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215C82">
              <w:rPr>
                <w:rFonts w:asciiTheme="minorEastAsia" w:eastAsiaTheme="minorEastAsia" w:hAnsiTheme="minorEastAsia" w:hint="eastAsia"/>
                <w:sz w:val="22"/>
              </w:rPr>
              <w:t>（測定方法</w:t>
            </w:r>
            <w:r w:rsidR="00B95A34">
              <w:rPr>
                <w:rFonts w:asciiTheme="minorEastAsia" w:eastAsiaTheme="minorEastAsia" w:hAnsiTheme="minorEastAsia" w:hint="eastAsia"/>
                <w:sz w:val="22"/>
              </w:rPr>
              <w:t>、達成方法</w:t>
            </w:r>
            <w:r w:rsidRPr="00215C8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6599" w:type="dxa"/>
          </w:tcPr>
          <w:p w14:paraId="1203AFD2" w14:textId="77777777" w:rsidR="00B95A34" w:rsidRDefault="00215C82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・目標：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出店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（市内事業者）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の売上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○万円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×○店舗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327CBF11" w14:textId="77777777" w:rsidR="00215C82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測定方法：出店者への聞き取り</w:t>
            </w:r>
          </w:p>
          <w:p w14:paraId="76BAB65B" w14:textId="77777777" w:rsidR="00B95A34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達成方法：出店を幅広く呼び掛ける。売上増加のため、広報や出店店舗種</w:t>
            </w:r>
          </w:p>
          <w:p w14:paraId="73F2B053" w14:textId="77777777" w:rsidR="00B95A34" w:rsidRDefault="00B95A34" w:rsidP="00B95A34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類の選定に努める。</w:t>
            </w:r>
          </w:p>
          <w:p w14:paraId="40635651" w14:textId="77777777" w:rsidR="00B95A34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・目標：市内事業者からの仕入による市内事業者売上○万円</w:t>
            </w:r>
          </w:p>
          <w:p w14:paraId="3DF32623" w14:textId="77777777" w:rsidR="00B95A34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測定方法：仕入先と金額の集計</w:t>
            </w:r>
          </w:p>
          <w:p w14:paraId="340AD5D9" w14:textId="77777777" w:rsidR="00A74D6B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達成方法：事業参加者へ仕入を呼び掛ける。仕入先と連携して限定的に仕</w:t>
            </w:r>
          </w:p>
          <w:p w14:paraId="1EBAA41A" w14:textId="77777777" w:rsidR="00B95A34" w:rsidRPr="00B95A34" w:rsidRDefault="00B95A34" w:rsidP="00A74D6B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入システムを構築</w:t>
            </w:r>
            <w:r w:rsidR="00A74D6B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79362ABF" w14:textId="77777777" w:rsidR="00B95A34" w:rsidRDefault="00B95A34" w:rsidP="00B95A34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・目標：周辺商店等と連携してクーポン券発行による来場者の回遊</w:t>
            </w:r>
          </w:p>
          <w:p w14:paraId="2E12CF28" w14:textId="77777777" w:rsidR="00215C82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測定方法：①会場⇒商店方向の通行人測定　午前・</w:t>
            </w:r>
            <w:r w:rsidR="00215C82">
              <w:rPr>
                <w:rFonts w:asciiTheme="minorEastAsia" w:eastAsiaTheme="minorEastAsia" w:hAnsiTheme="minorEastAsia" w:hint="eastAsia"/>
                <w:sz w:val="18"/>
                <w:szCs w:val="18"/>
              </w:rPr>
              <w:t>午後各１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</w:t>
            </w:r>
          </w:p>
          <w:p w14:paraId="22A20F6B" w14:textId="77777777" w:rsidR="00B95A34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②商店でのクーポン券利用者集計</w:t>
            </w:r>
          </w:p>
          <w:p w14:paraId="3E364633" w14:textId="77777777" w:rsidR="00A74D6B" w:rsidRDefault="00A74D6B" w:rsidP="00A74D6B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達成方法：周辺商店に協力を呼び掛けて参加店舗を増やす。会場に誘導サ</w:t>
            </w:r>
          </w:p>
          <w:p w14:paraId="432FF38F" w14:textId="77777777" w:rsidR="00A74D6B" w:rsidRPr="002861A4" w:rsidRDefault="00A74D6B" w:rsidP="00A74D6B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インを多く設置する。　など</w:t>
            </w:r>
          </w:p>
          <w:p w14:paraId="219F9768" w14:textId="77777777" w:rsidR="00023AFA" w:rsidRPr="00226AA1" w:rsidRDefault="00023AFA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C50" w:rsidRPr="005B68C1" w14:paraId="6E8BFE0A" w14:textId="77777777" w:rsidTr="00053C50">
        <w:trPr>
          <w:trHeight w:val="1124"/>
        </w:trPr>
        <w:tc>
          <w:tcPr>
            <w:tcW w:w="1780" w:type="dxa"/>
            <w:vAlign w:val="center"/>
          </w:tcPr>
          <w:p w14:paraId="0CDE5CE8" w14:textId="77777777" w:rsidR="00053C50" w:rsidRDefault="00053C50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053C50">
              <w:rPr>
                <w:rFonts w:asciiTheme="minorEastAsia" w:eastAsiaTheme="minorEastAsia" w:hAnsiTheme="minorEastAsia" w:hint="eastAsia"/>
                <w:sz w:val="22"/>
              </w:rPr>
              <w:t>新型コロナウィルス感染症の感染防止対策</w:t>
            </w:r>
          </w:p>
        </w:tc>
        <w:tc>
          <w:tcPr>
            <w:tcW w:w="6599" w:type="dxa"/>
          </w:tcPr>
          <w:p w14:paraId="499EDCDE" w14:textId="77777777" w:rsidR="00053C50" w:rsidRPr="005B68C1" w:rsidRDefault="00053C50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※感染症対策の具体的内容を記載してください。</w:t>
            </w:r>
          </w:p>
        </w:tc>
      </w:tr>
    </w:tbl>
    <w:p w14:paraId="0B9DA88B" w14:textId="77777777" w:rsidR="00B16F52" w:rsidRPr="005B68C1" w:rsidRDefault="00B16F52" w:rsidP="00C23B49">
      <w:pPr>
        <w:jc w:val="left"/>
        <w:rPr>
          <w:rFonts w:asciiTheme="minorEastAsia" w:eastAsiaTheme="minorEastAsia" w:hAnsiTheme="minorEastAsia"/>
          <w:kern w:val="0"/>
        </w:rPr>
      </w:pPr>
    </w:p>
    <w:sectPr w:rsidR="00B16F52" w:rsidRPr="005B68C1" w:rsidSect="004F20F4">
      <w:pgSz w:w="11906" w:h="16838" w:code="9"/>
      <w:pgMar w:top="1985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13B4" w14:textId="77777777" w:rsidR="00D60907" w:rsidRDefault="00D60907" w:rsidP="00305B8D">
      <w:r>
        <w:separator/>
      </w:r>
    </w:p>
  </w:endnote>
  <w:endnote w:type="continuationSeparator" w:id="0">
    <w:p w14:paraId="09FD5508" w14:textId="77777777"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86FB" w14:textId="77777777" w:rsidR="00D60907" w:rsidRDefault="00D60907" w:rsidP="00305B8D">
      <w:r>
        <w:separator/>
      </w:r>
    </w:p>
  </w:footnote>
  <w:footnote w:type="continuationSeparator" w:id="0">
    <w:p w14:paraId="60A4C97F" w14:textId="77777777"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78F4"/>
    <w:rsid w:val="00011168"/>
    <w:rsid w:val="00023AFA"/>
    <w:rsid w:val="00026A73"/>
    <w:rsid w:val="00031E8D"/>
    <w:rsid w:val="00036769"/>
    <w:rsid w:val="00043622"/>
    <w:rsid w:val="00050CB9"/>
    <w:rsid w:val="00053C50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15C82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23A8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74D6B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5A34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33B8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17603"/>
    <w:rsid w:val="00D20430"/>
    <w:rsid w:val="00D24029"/>
    <w:rsid w:val="00D376A8"/>
    <w:rsid w:val="00D40E7B"/>
    <w:rsid w:val="00D4643C"/>
    <w:rsid w:val="00D60907"/>
    <w:rsid w:val="00D60F77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FCFA3C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292B-B63F-4C7E-AA1E-5932512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1703muze_01</cp:lastModifiedBy>
  <cp:revision>12</cp:revision>
  <cp:lastPrinted>2018-05-24T08:01:00Z</cp:lastPrinted>
  <dcterms:created xsi:type="dcterms:W3CDTF">2019-05-20T04:33:00Z</dcterms:created>
  <dcterms:modified xsi:type="dcterms:W3CDTF">2021-04-30T03:14:00Z</dcterms:modified>
</cp:coreProperties>
</file>